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114935" distR="114935" simplePos="0" locked="0" layoutInCell="0" allowOverlap="1" relativeHeight="2">
            <wp:simplePos x="0" y="0"/>
            <wp:positionH relativeFrom="column">
              <wp:posOffset>125730</wp:posOffset>
            </wp:positionH>
            <wp:positionV relativeFrom="paragraph">
              <wp:posOffset>-38100</wp:posOffset>
            </wp:positionV>
            <wp:extent cx="1285875" cy="135255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5875" cy="1352550"/>
                    </a:xfrm>
                    <a:prstGeom prst="rect">
                      <a:avLst/>
                    </a:prstGeom>
                  </pic:spPr>
                </pic:pic>
              </a:graphicData>
            </a:graphic>
          </wp:anchor>
        </w:drawing>
      </w:r>
      <w:r>
        <w:rPr>
          <w:rFonts w:eastAsia="Times New Roman" w:cs="Times New Roman" w:ascii="Times New Roman" w:hAnsi="Times New Roman"/>
          <w:b/>
          <w:bCs/>
          <w:sz w:val="28"/>
        </w:rPr>
        <w:t xml:space="preserve"> </w:t>
      </w:r>
      <w:r>
        <w:rPr>
          <w:rFonts w:eastAsia="Times New Roman" w:cs="Times New Roman" w:ascii="Times New Roman" w:hAnsi="Times New Roman"/>
          <w:b/>
          <w:bCs/>
          <w:sz w:val="28"/>
        </w:rPr>
        <w:t xml:space="preserve">      </w:t>
      </w:r>
      <w:r>
        <w:rPr>
          <w:rFonts w:eastAsia="Times New Roman" w:cs="Times New Roman" w:ascii="Times New Roman" w:hAnsi="Times New Roman"/>
          <w:b/>
          <w:bCs/>
          <w:sz w:val="28"/>
        </w:rPr>
        <w:t xml:space="preserve">Veterans For Peace, Clarence Kailin Chapter 25, Madison, WI </w:t>
      </w:r>
    </w:p>
    <w:p>
      <w:pPr>
        <w:pStyle w:val="Normal"/>
        <w:bidi w:val="0"/>
        <w:jc w:val="left"/>
        <w:rPr/>
      </w:pPr>
      <w:r>
        <w:rPr>
          <w:rFonts w:eastAsia="Times New Roman" w:cs="Times New Roman" w:ascii="Times New Roman" w:hAnsi="Times New Roman"/>
          <w:b/>
          <w:bCs/>
        </w:rPr>
        <w:t xml:space="preserve">     </w:t>
      </w:r>
      <w:r>
        <w:rPr>
          <w:rFonts w:eastAsia="Times New Roman" w:cs="Times New Roman" w:ascii="Times New Roman" w:hAnsi="Times New Roman"/>
          <w:b/>
          <w:bCs/>
        </w:rPr>
        <w:tab/>
        <w:tab/>
        <w:tab/>
        <w:t xml:space="preserve">www.MadisonVFP.org </w:t>
      </w:r>
    </w:p>
    <w:p>
      <w:pPr>
        <w:pStyle w:val="Normal"/>
        <w:bidi w:val="0"/>
        <w:jc w:val="left"/>
        <w:rPr/>
      </w:pPr>
      <w:r>
        <w:rPr>
          <w:rFonts w:eastAsia="Times New Roman" w:cs="Times New Roman" w:ascii="Times New Roman" w:hAnsi="Times New Roman"/>
          <w:b/>
          <w:bCs/>
        </w:rPr>
        <w:t xml:space="preserve">  </w:t>
      </w:r>
      <w:r>
        <w:rPr>
          <w:rFonts w:eastAsia="Times New Roman" w:cs="Times New Roman" w:ascii="Times New Roman" w:hAnsi="Times New Roman"/>
          <w:b/>
          <w:bCs/>
        </w:rPr>
        <w:tab/>
        <w:t>Wednesday, July 20, 2022, General Membership Meeting Minutes</w:t>
      </w:r>
    </w:p>
    <w:p>
      <w:pPr>
        <w:pStyle w:val="Normal"/>
        <w:bidi w:val="0"/>
        <w:jc w:val="left"/>
        <w:rPr/>
      </w:pPr>
      <w:r>
        <w:rPr>
          <w:rFonts w:eastAsia="Times New Roman" w:cs="Times New Roman" w:ascii="Times New Roman" w:hAnsi="Times New Roman"/>
          <w:b w:val="false"/>
          <w:bCs w:val="false"/>
        </w:rPr>
        <w:tab/>
        <w:t xml:space="preserve"> </w:t>
      </w:r>
    </w:p>
    <w:p>
      <w:pPr>
        <w:pStyle w:val="Normal"/>
        <w:bidi w:val="0"/>
        <w:jc w:val="left"/>
        <w:rPr/>
      </w:pP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Chair Larry Orr opened the meeting at about 6:00 pm., and asked if there would be any adjustments to the agenda.  Seeing none, he proceeded with the agenda.  Volunteer Jeff Froh read the VFP Statement of Purpose. The June minutes were reviewed and approved. Other members included Tom Glassel, Daryl Sherman, Phil Fransen, John Fournelle, Paul McMahon, Joan Kemble on speaker phone via Larry, and Steve Books.  The VFP “Hat” was passed around the table.</w:t>
      </w:r>
    </w:p>
    <w:p>
      <w:pPr>
        <w:pStyle w:val="Normal"/>
        <w:bidi w:val="0"/>
        <w:jc w:val="left"/>
        <w:rPr>
          <w:b/>
          <w:b/>
          <w:bCs/>
        </w:rPr>
      </w:pPr>
      <w:r>
        <w:rPr>
          <w:rFonts w:eastAsia="Times New Roman" w:cs="Times New Roman" w:ascii="Times New Roman" w:hAnsi="Times New Roman"/>
          <w:b/>
          <w:bCs/>
        </w:rPr>
        <w:t>Treasure’s Financial Statement Report –</w:t>
      </w:r>
      <w:r>
        <w:rPr>
          <w:rFonts w:eastAsia="Times New Roman" w:cs="Times New Roman" w:ascii="Times New Roman" w:hAnsi="Times New Roman"/>
          <w:b w:val="false"/>
          <w:bCs w:val="false"/>
        </w:rPr>
        <w:t xml:space="preserve"> Paul over-viewed his green sheet highlighting current donations from the June funding appeal, and other revenue.  Expenditures occurred with stipend payments for Memorial Day,</w:t>
      </w:r>
      <w:r>
        <w:rPr>
          <w:rFonts w:eastAsia="Times New Roman" w:cs="Times New Roman" w:ascii="Times New Roman" w:hAnsi="Times New Roman"/>
          <w:b/>
          <w:bCs/>
        </w:rPr>
        <w:t xml:space="preserve"> </w:t>
      </w:r>
      <w:r>
        <w:rPr>
          <w:rFonts w:eastAsia="Times New Roman" w:cs="Times New Roman" w:ascii="Times New Roman" w:hAnsi="Times New Roman"/>
          <w:b w:val="false"/>
          <w:bCs w:val="false"/>
        </w:rPr>
        <w:t>postage and printing costs for the funding appeal, and donations to an organization. Paul’s monthly reports are to continue as usual.</w:t>
      </w:r>
    </w:p>
    <w:p>
      <w:pPr>
        <w:pStyle w:val="Normal"/>
        <w:bidi w:val="0"/>
        <w:jc w:val="left"/>
        <w:rPr>
          <w:b/>
          <w:b/>
          <w:bCs/>
        </w:rPr>
      </w:pPr>
      <w:r>
        <w:rPr>
          <w:b/>
          <w:bCs/>
        </w:rPr>
      </w:r>
    </w:p>
    <w:p>
      <w:pPr>
        <w:pStyle w:val="Normal"/>
        <w:bidi w:val="0"/>
        <w:jc w:val="left"/>
        <w:rPr>
          <w:b/>
          <w:b/>
          <w:bCs/>
          <w:u w:val="single"/>
        </w:rPr>
      </w:pPr>
      <w:r>
        <w:rPr>
          <w:rFonts w:eastAsia="Times New Roman" w:cs="Times New Roman" w:ascii="Times New Roman" w:hAnsi="Times New Roman"/>
          <w:b/>
          <w:bCs/>
          <w:u w:val="single"/>
        </w:rPr>
        <w:t>Committee Reports</w:t>
      </w:r>
      <w:r>
        <w:rPr>
          <w:rFonts w:eastAsia="Times New Roman" w:cs="Times New Roman" w:ascii="Times New Roman" w:hAnsi="Times New Roman"/>
          <w:b w:val="false"/>
          <w:bCs w:val="false"/>
          <w:u w:val="none"/>
        </w:rPr>
        <w:t xml:space="preserve"> - </w:t>
      </w:r>
    </w:p>
    <w:p>
      <w:pPr>
        <w:pStyle w:val="Normal"/>
        <w:bidi w:val="0"/>
        <w:jc w:val="left"/>
        <w:rPr>
          <w:b/>
          <w:b/>
          <w:bCs/>
          <w:u w:val="single"/>
        </w:rPr>
      </w:pPr>
      <w:r>
        <w:rPr>
          <w:rFonts w:eastAsia="Times New Roman" w:cs="Times New Roman" w:ascii="Times New Roman" w:hAnsi="Times New Roman"/>
          <w:b/>
          <w:bCs/>
          <w:u w:val="none"/>
        </w:rPr>
        <w:t xml:space="preserve">Counter Recruiting/Scholarship – </w:t>
      </w:r>
      <w:r>
        <w:rPr>
          <w:rFonts w:eastAsia="Times New Roman" w:cs="Times New Roman" w:ascii="Times New Roman" w:hAnsi="Times New Roman"/>
          <w:b w:val="false"/>
          <w:bCs w:val="false"/>
          <w:u w:val="none"/>
        </w:rPr>
        <w:t xml:space="preserve">Paul reported that five rural checks issued for the scholarships are not cashed yet. New discussion may develop regarding types of payment options now available in lieu of a check. </w:t>
      </w:r>
    </w:p>
    <w:p>
      <w:pPr>
        <w:pStyle w:val="Normal"/>
        <w:bidi w:val="0"/>
        <w:jc w:val="left"/>
        <w:rPr>
          <w:b/>
          <w:b/>
          <w:bCs/>
          <w:u w:val="single"/>
        </w:rPr>
      </w:pPr>
      <w:r>
        <w:rPr>
          <w:rFonts w:eastAsia="Times New Roman" w:cs="Times New Roman" w:ascii="Times New Roman" w:hAnsi="Times New Roman"/>
          <w:b w:val="false"/>
          <w:bCs w:val="false"/>
          <w:u w:val="none"/>
        </w:rPr>
        <w:t>On going discussion on how to reach young adults in writing for a scholarship award.</w:t>
      </w:r>
    </w:p>
    <w:p>
      <w:pPr>
        <w:pStyle w:val="Normal"/>
        <w:bidi w:val="0"/>
        <w:jc w:val="left"/>
        <w:rPr>
          <w:b/>
          <w:b/>
          <w:bCs/>
          <w:u w:val="single"/>
        </w:rPr>
      </w:pPr>
      <w:r>
        <w:rPr>
          <w:rFonts w:eastAsia="Times New Roman" w:cs="Times New Roman" w:ascii="Times New Roman" w:hAnsi="Times New Roman"/>
          <w:b/>
          <w:bCs/>
          <w:u w:val="none"/>
        </w:rPr>
        <w:t xml:space="preserve">Memorial Day event – </w:t>
      </w:r>
      <w:r>
        <w:rPr>
          <w:rFonts w:eastAsia="Times New Roman" w:cs="Times New Roman" w:ascii="Times New Roman" w:hAnsi="Times New Roman"/>
          <w:b w:val="false"/>
          <w:bCs w:val="false"/>
          <w:u w:val="none"/>
        </w:rPr>
        <w:t>John asked for any ideas about next year’s speaker possibilities and let him know.  Discussion on a bigger event and location if a significant speaker would have a draw.</w:t>
      </w:r>
    </w:p>
    <w:p>
      <w:pPr>
        <w:pStyle w:val="Normal"/>
        <w:bidi w:val="0"/>
        <w:jc w:val="left"/>
        <w:rPr>
          <w:b/>
          <w:b/>
          <w:bCs/>
          <w:u w:val="single"/>
        </w:rPr>
      </w:pPr>
      <w:r>
        <w:rPr>
          <w:rFonts w:eastAsia="Times New Roman" w:cs="Times New Roman" w:ascii="Times New Roman" w:hAnsi="Times New Roman"/>
          <w:b/>
          <w:bCs/>
          <w:u w:val="none"/>
        </w:rPr>
        <w:t xml:space="preserve">Memorial Mile – </w:t>
      </w:r>
      <w:r>
        <w:rPr>
          <w:rFonts w:eastAsia="Times New Roman" w:cs="Times New Roman" w:ascii="Times New Roman" w:hAnsi="Times New Roman"/>
          <w:b w:val="false"/>
          <w:bCs w:val="false"/>
          <w:u w:val="none"/>
        </w:rPr>
        <w:t>Phil mentioned a new venue may be needed if Olbrich has construction for the bike path.</w:t>
      </w:r>
    </w:p>
    <w:p>
      <w:pPr>
        <w:pStyle w:val="Normal"/>
        <w:bidi w:val="0"/>
        <w:jc w:val="left"/>
        <w:rPr>
          <w:b/>
          <w:b/>
          <w:bCs/>
          <w:u w:val="single"/>
        </w:rPr>
      </w:pPr>
      <w:r>
        <w:rPr>
          <w:rFonts w:eastAsia="Times New Roman" w:cs="Times New Roman" w:ascii="Times New Roman" w:hAnsi="Times New Roman"/>
          <w:b/>
          <w:bCs/>
          <w:u w:val="none"/>
        </w:rPr>
        <w:t xml:space="preserve">Planning Committee – </w:t>
      </w:r>
      <w:r>
        <w:rPr>
          <w:rFonts w:eastAsia="Times New Roman" w:cs="Times New Roman" w:ascii="Times New Roman" w:hAnsi="Times New Roman"/>
          <w:b w:val="false"/>
          <w:bCs w:val="false"/>
          <w:u w:val="none"/>
        </w:rPr>
        <w:t>John has started the VFP Book Club meeting at the Dry Hootch 1324 E. Washington Ave., Tuesday, August 16</w:t>
      </w:r>
      <w:r>
        <w:rPr>
          <w:rFonts w:eastAsia="Times New Roman" w:cs="Times New Roman" w:ascii="Times New Roman" w:hAnsi="Times New Roman"/>
          <w:b w:val="false"/>
          <w:bCs w:val="false"/>
          <w:u w:val="none"/>
          <w:vertAlign w:val="superscript"/>
        </w:rPr>
        <w:t>th</w:t>
      </w:r>
      <w:r>
        <w:rPr>
          <w:rFonts w:eastAsia="Times New Roman" w:cs="Times New Roman" w:ascii="Times New Roman" w:hAnsi="Times New Roman"/>
          <w:b w:val="false"/>
          <w:bCs w:val="false"/>
          <w:u w:val="none"/>
        </w:rPr>
        <w:t xml:space="preserve"> at 6:30 – 8:30 pm.  Possible VFP National action in D.C. in September. Brad would like to start a “movie night.”</w:t>
      </w:r>
    </w:p>
    <w:p>
      <w:pPr>
        <w:pStyle w:val="Normal"/>
        <w:bidi w:val="0"/>
        <w:jc w:val="left"/>
        <w:rPr>
          <w:b/>
          <w:b/>
          <w:bCs/>
          <w:u w:val="single"/>
        </w:rPr>
      </w:pPr>
      <w:r>
        <w:rPr>
          <w:rFonts w:eastAsia="Times New Roman" w:cs="Times New Roman" w:ascii="Times New Roman" w:hAnsi="Times New Roman"/>
          <w:b/>
          <w:bCs/>
          <w:u w:val="none"/>
        </w:rPr>
        <w:t>Website(s) –</w:t>
      </w:r>
      <w:r>
        <w:rPr>
          <w:rFonts w:eastAsia="Times New Roman" w:cs="Times New Roman" w:ascii="Times New Roman" w:hAnsi="Times New Roman"/>
          <w:b w:val="false"/>
          <w:bCs w:val="false"/>
          <w:u w:val="none"/>
        </w:rPr>
        <w:t xml:space="preserve"> Brad is continuing with the Chapter website that is updated often.</w:t>
      </w:r>
    </w:p>
    <w:p>
      <w:pPr>
        <w:pStyle w:val="Normal"/>
        <w:bidi w:val="0"/>
        <w:jc w:val="left"/>
        <w:rPr>
          <w:b/>
          <w:b/>
          <w:bCs/>
          <w:u w:val="single"/>
        </w:rPr>
      </w:pPr>
      <w:r>
        <w:rPr>
          <w:rFonts w:eastAsia="Times New Roman" w:cs="Times New Roman" w:ascii="Times New Roman" w:hAnsi="Times New Roman"/>
          <w:b/>
          <w:bCs/>
          <w:u w:val="none"/>
        </w:rPr>
        <w:t xml:space="preserve">Wellness Committee – </w:t>
      </w:r>
      <w:r>
        <w:rPr>
          <w:rFonts w:eastAsia="Times New Roman" w:cs="Times New Roman" w:ascii="Times New Roman" w:hAnsi="Times New Roman"/>
          <w:b w:val="false"/>
          <w:bCs w:val="false"/>
          <w:u w:val="none"/>
        </w:rPr>
        <w:t>Larry reported the meeting</w:t>
      </w:r>
      <w:r>
        <w:rPr>
          <w:rFonts w:eastAsia="Times New Roman" w:cs="Times New Roman" w:ascii="Times New Roman" w:hAnsi="Times New Roman"/>
          <w:b w:val="false"/>
          <w:bCs w:val="false"/>
          <w:u w:val="none"/>
        </w:rPr>
        <w:t>s</w:t>
      </w:r>
      <w:r>
        <w:rPr>
          <w:rFonts w:eastAsia="Times New Roman" w:cs="Times New Roman" w:ascii="Times New Roman" w:hAnsi="Times New Roman"/>
          <w:b w:val="false"/>
          <w:bCs w:val="false"/>
          <w:u w:val="none"/>
        </w:rPr>
        <w:t xml:space="preserve"> at Dairyland restaurant have been good.  5:00 PM 1</w:t>
      </w:r>
      <w:r>
        <w:rPr>
          <w:rFonts w:eastAsia="Times New Roman" w:cs="Times New Roman" w:ascii="Times New Roman" w:hAnsi="Times New Roman"/>
          <w:b w:val="false"/>
          <w:bCs w:val="false"/>
          <w:u w:val="none"/>
          <w:vertAlign w:val="superscript"/>
        </w:rPr>
        <w:t xml:space="preserve">st  </w:t>
      </w:r>
      <w:r>
        <w:rPr>
          <w:rFonts w:eastAsia="Times New Roman" w:cs="Times New Roman" w:ascii="Times New Roman" w:hAnsi="Times New Roman"/>
          <w:b w:val="false"/>
          <w:bCs w:val="false"/>
          <w:position w:val="0"/>
          <w:sz w:val="24"/>
          <w:sz w:val="24"/>
          <w:u w:val="none"/>
          <w:vertAlign w:val="baseline"/>
        </w:rPr>
        <w:t>Wed.</w:t>
      </w:r>
    </w:p>
    <w:p>
      <w:pPr>
        <w:pStyle w:val="Normal"/>
        <w:bidi w:val="0"/>
        <w:jc w:val="left"/>
        <w:rPr>
          <w:b/>
          <w:b/>
          <w:bCs/>
          <w:u w:val="single"/>
        </w:rPr>
      </w:pPr>
      <w:r>
        <w:rPr>
          <w:rFonts w:eastAsia="Times New Roman" w:cs="Times New Roman" w:ascii="Times New Roman" w:hAnsi="Times New Roman"/>
          <w:b/>
          <w:bCs/>
          <w:u w:val="none"/>
        </w:rPr>
        <w:t xml:space="preserve">Tabling/Outreach – </w:t>
      </w:r>
      <w:r>
        <w:rPr>
          <w:rFonts w:eastAsia="Times New Roman" w:cs="Times New Roman" w:ascii="Times New Roman" w:hAnsi="Times New Roman"/>
          <w:b w:val="false"/>
          <w:bCs w:val="false"/>
          <w:u w:val="none"/>
        </w:rPr>
        <w:t xml:space="preserve">Books reported continued efforts at the Saturday Farmer’s Market. Discussion on other venues.  A </w:t>
      </w:r>
      <w:r>
        <w:rPr>
          <w:rFonts w:eastAsia="Times New Roman" w:cs="Times New Roman" w:ascii="Times New Roman" w:hAnsi="Times New Roman"/>
          <w:b/>
          <w:bCs/>
          <w:u w:val="none"/>
        </w:rPr>
        <w:t xml:space="preserve">motion was made and 2nded </w:t>
      </w:r>
      <w:r>
        <w:rPr>
          <w:rFonts w:eastAsia="Times New Roman" w:cs="Times New Roman" w:ascii="Times New Roman" w:hAnsi="Times New Roman"/>
          <w:b w:val="false"/>
          <w:bCs w:val="false"/>
          <w:u w:val="none"/>
        </w:rPr>
        <w:t xml:space="preserve">to table at the Willy St. Fair in September at a cost of $ 100.00.  The </w:t>
      </w:r>
      <w:r>
        <w:rPr>
          <w:rFonts w:eastAsia="Times New Roman" w:cs="Times New Roman" w:ascii="Times New Roman" w:hAnsi="Times New Roman"/>
          <w:b/>
          <w:bCs/>
          <w:u w:val="none"/>
        </w:rPr>
        <w:t>motion passed</w:t>
      </w:r>
      <w:r>
        <w:rPr>
          <w:rFonts w:eastAsia="Times New Roman" w:cs="Times New Roman" w:ascii="Times New Roman" w:hAnsi="Times New Roman"/>
          <w:b w:val="false"/>
          <w:bCs w:val="false"/>
          <w:u w:val="none"/>
        </w:rPr>
        <w:t xml:space="preserve"> with three abstentions.</w:t>
      </w:r>
    </w:p>
    <w:p>
      <w:pPr>
        <w:pStyle w:val="Normal"/>
        <w:bidi w:val="0"/>
        <w:jc w:val="left"/>
        <w:rPr>
          <w:rFonts w:ascii="Times New Roman" w:hAnsi="Times New Roman" w:eastAsia="Times New Roman" w:cs="Times New Roman"/>
          <w:u w:val="none"/>
        </w:rPr>
      </w:pPr>
      <w:r>
        <w:rPr>
          <w:rFonts w:eastAsia="Times New Roman" w:cs="Times New Roman" w:ascii="Times New Roman" w:hAnsi="Times New Roman"/>
          <w:u w:val="none"/>
        </w:rPr>
      </w:r>
    </w:p>
    <w:p>
      <w:pPr>
        <w:pStyle w:val="Normal"/>
        <w:bidi w:val="0"/>
        <w:jc w:val="left"/>
        <w:rPr>
          <w:b/>
          <w:b/>
          <w:bCs/>
          <w:u w:val="single"/>
        </w:rPr>
      </w:pPr>
      <w:r>
        <w:rPr>
          <w:rFonts w:eastAsia="Times New Roman" w:cs="Times New Roman" w:ascii="Times New Roman" w:hAnsi="Times New Roman"/>
          <w:b/>
          <w:bCs/>
          <w:u w:val="single"/>
        </w:rPr>
        <w:t>New Business</w:t>
      </w:r>
    </w:p>
    <w:p>
      <w:pPr>
        <w:pStyle w:val="Normal"/>
        <w:bidi w:val="0"/>
        <w:jc w:val="left"/>
        <w:rPr>
          <w:b/>
          <w:b/>
          <w:bCs/>
          <w:u w:val="none"/>
        </w:rPr>
      </w:pPr>
      <w:r>
        <w:rPr>
          <w:rFonts w:eastAsia="Times New Roman" w:cs="Times New Roman" w:ascii="Times New Roman" w:hAnsi="Times New Roman"/>
          <w:b/>
          <w:bCs/>
          <w:u w:val="none"/>
        </w:rPr>
        <w:t xml:space="preserve">Semi-Annual Donation to Madison Quakers Inc. - </w:t>
      </w:r>
      <w:r>
        <w:rPr>
          <w:rFonts w:eastAsia="Times New Roman" w:cs="Times New Roman" w:ascii="Times New Roman" w:hAnsi="Times New Roman"/>
          <w:b w:val="false"/>
          <w:bCs w:val="false"/>
          <w:u w:val="none"/>
        </w:rPr>
        <w:t xml:space="preserve">Paul reported Mike Boehm working on the effort for 30 years in Vietnam with schools, clean water wells and and purification.  A </w:t>
      </w:r>
      <w:r>
        <w:rPr>
          <w:rFonts w:eastAsia="Times New Roman" w:cs="Times New Roman" w:ascii="Times New Roman" w:hAnsi="Times New Roman"/>
          <w:b/>
          <w:bCs/>
          <w:u w:val="none"/>
        </w:rPr>
        <w:t xml:space="preserve">motion was made and 2nded </w:t>
      </w:r>
      <w:r>
        <w:rPr>
          <w:rFonts w:eastAsia="Times New Roman" w:cs="Times New Roman" w:ascii="Times New Roman" w:hAnsi="Times New Roman"/>
          <w:b w:val="false"/>
          <w:bCs w:val="false"/>
          <w:u w:val="none"/>
        </w:rPr>
        <w:t>to contribute $ 200.00 to Madison Quakers Inc. The</w:t>
      </w:r>
      <w:r>
        <w:rPr>
          <w:rFonts w:eastAsia="Times New Roman" w:cs="Times New Roman" w:ascii="Times New Roman" w:hAnsi="Times New Roman"/>
          <w:b/>
          <w:bCs/>
          <w:u w:val="none"/>
        </w:rPr>
        <w:t xml:space="preserve"> motion passed</w:t>
      </w:r>
      <w:r>
        <w:rPr>
          <w:rFonts w:eastAsia="Times New Roman" w:cs="Times New Roman" w:ascii="Times New Roman" w:hAnsi="Times New Roman"/>
          <w:b w:val="false"/>
          <w:bCs w:val="false"/>
          <w:u w:val="none"/>
        </w:rPr>
        <w:t xml:space="preserve"> unanimously.      </w:t>
      </w:r>
    </w:p>
    <w:p>
      <w:pPr>
        <w:pStyle w:val="Normal"/>
        <w:bidi w:val="0"/>
        <w:jc w:val="left"/>
        <w:rPr>
          <w:b/>
          <w:b/>
          <w:bCs/>
          <w:u w:val="none"/>
        </w:rPr>
      </w:pPr>
      <w:r>
        <w:rPr>
          <w:rFonts w:eastAsia="Times New Roman" w:cs="Times New Roman" w:ascii="Times New Roman" w:hAnsi="Times New Roman"/>
          <w:b/>
          <w:bCs/>
          <w:u w:val="none"/>
        </w:rPr>
        <w:t xml:space="preserve">Annual VFP Convention Ad.  </w:t>
      </w:r>
      <w:r>
        <w:rPr>
          <w:rFonts w:eastAsia="Times New Roman" w:cs="Times New Roman" w:ascii="Times New Roman" w:hAnsi="Times New Roman"/>
          <w:b w:val="false"/>
          <w:bCs w:val="false"/>
          <w:u w:val="none"/>
        </w:rPr>
        <w:t xml:space="preserve">Discussion on the ad the ran last year by Paul.  A </w:t>
      </w:r>
      <w:r>
        <w:rPr>
          <w:rFonts w:eastAsia="Times New Roman" w:cs="Times New Roman" w:ascii="Times New Roman" w:hAnsi="Times New Roman"/>
          <w:b/>
          <w:bCs/>
          <w:u w:val="none"/>
        </w:rPr>
        <w:t xml:space="preserve">motion was made, </w:t>
      </w:r>
      <w:r>
        <w:rPr>
          <w:rFonts w:eastAsia="Times New Roman" w:cs="Times New Roman" w:ascii="Times New Roman" w:hAnsi="Times New Roman"/>
          <w:b w:val="false"/>
          <w:bCs w:val="false"/>
          <w:u w:val="none"/>
        </w:rPr>
        <w:t xml:space="preserve">with an amendment that Paul would use his discretion, authorizing Paul to make the type slightly larger in the text to have either a full page ad, or 2 half-page ads.  The </w:t>
      </w:r>
      <w:r>
        <w:rPr>
          <w:rFonts w:eastAsia="Times New Roman" w:cs="Times New Roman" w:ascii="Times New Roman" w:hAnsi="Times New Roman"/>
          <w:b/>
          <w:bCs/>
          <w:u w:val="none"/>
        </w:rPr>
        <w:t>motion passed</w:t>
      </w:r>
      <w:r>
        <w:rPr>
          <w:rFonts w:eastAsia="Times New Roman" w:cs="Times New Roman" w:ascii="Times New Roman" w:hAnsi="Times New Roman"/>
          <w:b w:val="false"/>
          <w:bCs w:val="false"/>
          <w:u w:val="none"/>
        </w:rPr>
        <w:t xml:space="preserve"> unanimously.</w:t>
      </w:r>
    </w:p>
    <w:p>
      <w:pPr>
        <w:pStyle w:val="Normal"/>
        <w:bidi w:val="0"/>
        <w:jc w:val="left"/>
        <w:rPr>
          <w:b/>
          <w:b/>
          <w:bCs/>
          <w:u w:val="none"/>
        </w:rPr>
      </w:pPr>
      <w:r>
        <w:rPr>
          <w:rFonts w:eastAsia="Times New Roman" w:cs="Times New Roman" w:ascii="Times New Roman" w:hAnsi="Times New Roman"/>
          <w:b/>
          <w:bCs/>
          <w:u w:val="none"/>
        </w:rPr>
        <w:t xml:space="preserve">VFP sign distribution efforts-promotion - </w:t>
      </w:r>
      <w:r>
        <w:rPr>
          <w:rFonts w:eastAsia="Times New Roman" w:cs="Times New Roman" w:ascii="Times New Roman" w:hAnsi="Times New Roman"/>
          <w:b w:val="false"/>
          <w:bCs w:val="false"/>
          <w:u w:val="none"/>
        </w:rPr>
        <w:t xml:space="preserve"> Larry suggested to talk with various people about a yard sign.  One possibility is the Social Justice Center.</w:t>
      </w:r>
    </w:p>
    <w:p>
      <w:pPr>
        <w:pStyle w:val="Normal"/>
        <w:bidi w:val="0"/>
        <w:jc w:val="left"/>
        <w:rPr>
          <w:b/>
          <w:b/>
          <w:bCs/>
          <w:u w:val="none"/>
        </w:rPr>
      </w:pPr>
      <w:r>
        <w:rPr>
          <w:rFonts w:eastAsia="Times New Roman" w:cs="Times New Roman" w:ascii="Times New Roman" w:hAnsi="Times New Roman"/>
          <w:b/>
          <w:bCs/>
          <w:u w:val="none"/>
        </w:rPr>
        <w:t xml:space="preserve">Select August Chair -  </w:t>
      </w:r>
      <w:r>
        <w:rPr>
          <w:rFonts w:eastAsia="Times New Roman" w:cs="Times New Roman" w:ascii="Times New Roman" w:hAnsi="Times New Roman"/>
          <w:b w:val="false"/>
          <w:bCs w:val="false"/>
          <w:u w:val="none"/>
        </w:rPr>
        <w:t>Larry Orr has accepted the Chair.</w:t>
      </w:r>
    </w:p>
    <w:p>
      <w:pPr>
        <w:pStyle w:val="Normal"/>
        <w:bidi w:val="0"/>
        <w:jc w:val="left"/>
        <w:rPr>
          <w:b/>
          <w:b/>
          <w:bCs/>
          <w:u w:val="none"/>
        </w:rPr>
      </w:pPr>
      <w:r>
        <w:rPr>
          <w:rFonts w:eastAsia="Times New Roman" w:cs="Times New Roman" w:ascii="Times New Roman" w:hAnsi="Times New Roman"/>
          <w:b/>
          <w:bCs/>
          <w:u w:val="none"/>
        </w:rPr>
        <w:t xml:space="preserve">Any other new business – Virtual VFP Convention – </w:t>
      </w:r>
      <w:r>
        <w:rPr>
          <w:rFonts w:eastAsia="Times New Roman" w:cs="Times New Roman" w:ascii="Times New Roman" w:hAnsi="Times New Roman"/>
          <w:b w:val="false"/>
          <w:bCs w:val="false"/>
          <w:u w:val="none"/>
        </w:rPr>
        <w:t>Larry suggests to do it with cost of $ 100.00 to $ 75.00 reduced rate. The booklet with the ads may come out after the convention. August 25-28, 2022.  Sign up online.</w:t>
      </w:r>
    </w:p>
    <w:p>
      <w:pPr>
        <w:pStyle w:val="Normal"/>
        <w:bidi w:val="0"/>
        <w:jc w:val="left"/>
        <w:rPr>
          <w:b/>
          <w:b/>
          <w:bCs/>
          <w:u w:val="none"/>
        </w:rPr>
      </w:pPr>
      <w:r>
        <w:rPr>
          <w:b/>
          <w:bCs/>
          <w:u w:val="none"/>
        </w:rPr>
      </w:r>
    </w:p>
    <w:p>
      <w:pPr>
        <w:pStyle w:val="Normal"/>
        <w:bidi w:val="0"/>
        <w:jc w:val="left"/>
        <w:rPr>
          <w:b/>
          <w:b/>
          <w:bCs/>
          <w:u w:val="none"/>
        </w:rPr>
      </w:pPr>
      <w:r>
        <w:rPr>
          <w:rFonts w:eastAsia="Times New Roman" w:cs="Times New Roman" w:ascii="Times New Roman" w:hAnsi="Times New Roman"/>
          <w:b w:val="false"/>
          <w:bCs w:val="false"/>
          <w:u w:val="none"/>
        </w:rPr>
        <w:t>A</w:t>
      </w:r>
      <w:r>
        <w:rPr>
          <w:rFonts w:eastAsia="Times New Roman" w:cs="Times New Roman" w:ascii="Times New Roman" w:hAnsi="Times New Roman"/>
          <w:b/>
          <w:bCs/>
          <w:u w:val="none"/>
        </w:rPr>
        <w:t xml:space="preserve">nnouncements </w:t>
      </w:r>
    </w:p>
    <w:p>
      <w:pPr>
        <w:pStyle w:val="Normal"/>
        <w:bidi w:val="0"/>
        <w:jc w:val="left"/>
        <w:rPr>
          <w:b w:val="false"/>
          <w:b w:val="false"/>
          <w:bCs w:val="false"/>
          <w:u w:val="none"/>
        </w:rPr>
      </w:pPr>
      <w:r>
        <w:rPr>
          <w:rFonts w:eastAsia="Times New Roman" w:cs="Times New Roman" w:ascii="Times New Roman" w:hAnsi="Times New Roman"/>
          <w:b w:val="false"/>
          <w:bCs w:val="false"/>
          <w:u w:val="none"/>
        </w:rPr>
        <w:t>A list of announcements was read with upcoming events of the Atwoodfest July 30-31 with tabling available with Safe Skies in their tent(s). Lanterns for Peace event, Sunday, August 7, 6:30 PM at Tenney Park Shelter outside. Larry will be available at his neighborhood store on Saturdays from 10 AM to 2 PM.  The Vigil Against the Drones group will be going to Volk Field on Tuesday, July 26, for a Vigil starting at 3:30 PM.</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The meeting adjourned at 7:50 PM.</w:t>
      </w:r>
    </w:p>
    <w:p>
      <w:pPr>
        <w:pStyle w:val="Normal"/>
        <w:bidi w:val="0"/>
        <w:jc w:val="left"/>
        <w:rPr>
          <w:b w:val="false"/>
          <w:b w:val="false"/>
          <w:bCs w:val="false"/>
          <w:u w:val="none"/>
        </w:rPr>
      </w:pPr>
      <w:r>
        <w:rPr>
          <w:b w:val="false"/>
          <w:bCs w:val="false"/>
          <w:u w:val="none"/>
        </w:rPr>
      </w:r>
    </w:p>
    <w:p>
      <w:pPr>
        <w:pStyle w:val="Normal"/>
        <w:bidi w:val="0"/>
        <w:jc w:val="left"/>
        <w:rPr>
          <w:b w:val="false"/>
          <w:b w:val="false"/>
          <w:bCs w:val="false"/>
          <w:u w:val="none"/>
        </w:rPr>
      </w:pPr>
      <w:r>
        <w:rPr>
          <w:rFonts w:eastAsia="Times New Roman" w:cs="Times New Roman" w:ascii="Times New Roman" w:hAnsi="Times New Roman"/>
          <w:b w:val="false"/>
          <w:bCs w:val="false"/>
          <w:u w:val="none"/>
        </w:rPr>
        <w:t>Minutes by Books</w:t>
      </w:r>
    </w:p>
    <w:sectPr>
      <w:type w:val="nextPage"/>
      <w:pgSz w:w="12240" w:h="15840"/>
      <w:pgMar w:left="720" w:right="662" w:header="0" w:top="662" w:footer="0" w:bottom="43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LibreOffice/7.0.2.2$Windows_X86_64 LibreOffice_project/8349ace3c3162073abd90d81fd06dcfb6b36b994</Application>
  <Pages>1</Pages>
  <Words>611</Words>
  <Characters>3102</Characters>
  <CharactersWithSpaces>3751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2022-07-26T10:45:08Z</dcterms:created>
  <dc:creator/>
  <dc:description/>
  <dc:language>en-US</dc:language>
  <cp:lastModifiedBy/>
  <dcterms:modified xsi:type="dcterms:W3CDTF">2022-07-27T10:06:47Z</dcterms:modified>
  <cp:revision>2</cp:revision>
  <dc:subject/>
  <dc:title/>
</cp:coreProperties>
</file>